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2A" w:rsidRPr="00BE5375" w:rsidRDefault="00FC682A" w:rsidP="00FC682A">
      <w:pPr>
        <w:pStyle w:val="Heading1"/>
        <w:jc w:val="center"/>
        <w:rPr>
          <w:rFonts w:ascii="Cambria" w:hAnsi="Cambria"/>
          <w:color w:val="000000"/>
          <w:u w:val="single"/>
        </w:rPr>
      </w:pPr>
      <w:r w:rsidRPr="00BE5375">
        <w:rPr>
          <w:rFonts w:ascii="Cambria" w:hAnsi="Cambria"/>
          <w:color w:val="000000"/>
          <w:u w:val="single"/>
        </w:rPr>
        <w:t>CHECK LIST</w:t>
      </w:r>
    </w:p>
    <w:tbl>
      <w:tblPr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3"/>
        <w:gridCol w:w="6640"/>
        <w:gridCol w:w="1133"/>
        <w:gridCol w:w="1132"/>
      </w:tblGrid>
      <w:tr w:rsidR="00FC682A" w:rsidRPr="00E74F89" w:rsidTr="00686C4B">
        <w:trPr>
          <w:tblHeader/>
          <w:tblCellSpacing w:w="15" w:type="dxa"/>
        </w:trPr>
        <w:tc>
          <w:tcPr>
            <w:tcW w:w="1148" w:type="dxa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color w:val="000000"/>
                <w:sz w:val="26"/>
                <w:szCs w:val="26"/>
              </w:rPr>
              <w:t>ID</w:t>
            </w:r>
          </w:p>
        </w:tc>
        <w:tc>
          <w:tcPr>
            <w:tcW w:w="6610" w:type="dxa"/>
            <w:vAlign w:val="center"/>
          </w:tcPr>
          <w:p w:rsidR="00FC682A" w:rsidRPr="00E74F89" w:rsidRDefault="00FC682A" w:rsidP="00686C4B">
            <w:pPr>
              <w:jc w:val="both"/>
              <w:rPr>
                <w:rFonts w:ascii="Cambria" w:hAnsi="Cambria" w:cs="Arial"/>
                <w:b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b/>
                <w:color w:val="000000"/>
                <w:sz w:val="26"/>
                <w:szCs w:val="26"/>
              </w:rPr>
              <w:t>Corporate Services</w:t>
            </w:r>
          </w:p>
        </w:tc>
        <w:tc>
          <w:tcPr>
            <w:tcW w:w="1103" w:type="dxa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color w:val="000000"/>
                <w:sz w:val="26"/>
                <w:szCs w:val="26"/>
              </w:rPr>
              <w:t>YES</w:t>
            </w:r>
          </w:p>
        </w:tc>
        <w:tc>
          <w:tcPr>
            <w:tcW w:w="1087" w:type="dxa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color w:val="000000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Company Set up (Main land, Offshore &amp; Free zones)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 xml:space="preserve">Office </w:t>
            </w:r>
            <w:proofErr w:type="gramStart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Space ,Tenancy</w:t>
            </w:r>
            <w:proofErr w:type="gramEnd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 xml:space="preserve"> Contract and </w:t>
            </w:r>
            <w:proofErr w:type="spellStart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Ejari</w:t>
            </w:r>
            <w:proofErr w:type="spellEnd"/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 xml:space="preserve">Secretarial </w:t>
            </w:r>
            <w:proofErr w:type="spellStart"/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Servcies</w:t>
            </w:r>
            <w:proofErr w:type="spellEnd"/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Change of Company Sponsor.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 xml:space="preserve">Approvals from </w:t>
            </w:r>
            <w:proofErr w:type="spellStart"/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Muncipality</w:t>
            </w:r>
            <w:proofErr w:type="spellEnd"/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 xml:space="preserve"> or any other Government Departments.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Adding new activities to Trade License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Assistance in opening Bank Accounts for companies.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 xml:space="preserve">Assistance in opening Salary accounts for employees. 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Company liquidation.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Business Cards, Brochures, Pamphlets, Files, Letter heads, Gift materials</w:t>
            </w:r>
            <w:r>
              <w:rPr>
                <w:rFonts w:ascii="Cambria" w:hAnsi="Cambria"/>
                <w:color w:val="000000"/>
                <w:sz w:val="26"/>
                <w:szCs w:val="26"/>
              </w:rPr>
              <w:t xml:space="preserve">, Flex Roll ups 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Car Rental for companies.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Virtual Office with Call receiver assistance.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1.13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Biometric access (hardware and software) and CCTV for office.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1.14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 xml:space="preserve">Facility Management (Cleaning, Maintenance </w:t>
            </w:r>
            <w:proofErr w:type="spellStart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etc</w:t>
            </w:r>
            <w:proofErr w:type="spellEnd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bookmarkStart w:id="0" w:name="_GoBack"/>
        <w:bookmarkEnd w:id="0"/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1.15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Interior Design and Office furnishing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1.16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Internet, Telephone PABX telecommunication fixing and cabling assistance for companies.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1.1</w:t>
            </w:r>
            <w:r>
              <w:rPr>
                <w:rFonts w:ascii="Cambria" w:hAnsi="Cambria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IT support for company</w:t>
            </w:r>
            <w:proofErr w:type="gramStart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.(</w:t>
            </w:r>
            <w:proofErr w:type="gramEnd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 xml:space="preserve">Firewall, networking </w:t>
            </w:r>
            <w:proofErr w:type="spellStart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etc</w:t>
            </w:r>
            <w:proofErr w:type="spellEnd"/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</w:t>
            </w:r>
            <w:r>
              <w:rPr>
                <w:rFonts w:ascii="Cambria" w:hAnsi="Cambria" w:cs="Arial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Creating Business Plan and Profile of the company.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</w:t>
            </w:r>
            <w:r>
              <w:rPr>
                <w:rFonts w:ascii="Cambria" w:hAnsi="Cambria" w:cs="Arial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Website Designing and Hosting.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1.2</w:t>
            </w:r>
            <w:r>
              <w:rPr>
                <w:rFonts w:ascii="Cambria" w:hAnsi="Cambria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Assistance in Offshore Company formation and Account opening.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1.2</w:t>
            </w:r>
            <w:r>
              <w:rPr>
                <w:rFonts w:ascii="Cambria" w:hAnsi="Cambria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Asset Management through Offshore Accounts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  <w:tr w:rsidR="00FC682A" w:rsidRPr="00E74F89" w:rsidTr="00686C4B">
        <w:trPr>
          <w:tblCellSpacing w:w="15" w:type="dxa"/>
        </w:trPr>
        <w:tc>
          <w:tcPr>
            <w:tcW w:w="1148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 w:cs="Arial"/>
                <w:color w:val="000000"/>
                <w:sz w:val="26"/>
                <w:szCs w:val="26"/>
              </w:rPr>
              <w:t>1.2</w:t>
            </w:r>
            <w:r>
              <w:rPr>
                <w:rFonts w:ascii="Cambria" w:hAnsi="Cambria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10" w:type="dxa"/>
          </w:tcPr>
          <w:p w:rsidR="00FC682A" w:rsidRPr="00E74F89" w:rsidRDefault="00FC682A" w:rsidP="00686C4B">
            <w:pPr>
              <w:jc w:val="both"/>
              <w:rPr>
                <w:rFonts w:ascii="Cambria" w:hAnsi="Cambria"/>
                <w:color w:val="000000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</w:rPr>
              <w:t>Investment Banking/Wealth Management assistance</w:t>
            </w:r>
          </w:p>
        </w:tc>
        <w:tc>
          <w:tcPr>
            <w:tcW w:w="1103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  <w:tc>
          <w:tcPr>
            <w:tcW w:w="1087" w:type="dxa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</w:tc>
      </w:tr>
    </w:tbl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cantSplit/>
          <w:trHeight w:val="398"/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b/>
                <w:sz w:val="26"/>
                <w:szCs w:val="26"/>
              </w:rPr>
              <w:t>PRO SERVICES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2.1</w:t>
            </w:r>
          </w:p>
        </w:tc>
        <w:tc>
          <w:tcPr>
            <w:tcW w:w="3289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Trade License Renewal</w:t>
            </w:r>
          </w:p>
        </w:tc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541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289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Work Permit &amp; Visa Processing for Investors and Employees</w:t>
            </w:r>
          </w:p>
        </w:tc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541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2.3</w:t>
            </w:r>
          </w:p>
        </w:tc>
        <w:tc>
          <w:tcPr>
            <w:tcW w:w="3289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Preparation of Offer Letters to new employees</w:t>
            </w:r>
          </w:p>
        </w:tc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541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2.4</w:t>
            </w:r>
          </w:p>
        </w:tc>
        <w:tc>
          <w:tcPr>
            <w:tcW w:w="3289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Visa Cancellations</w:t>
            </w:r>
          </w:p>
        </w:tc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541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2.5</w:t>
            </w:r>
          </w:p>
        </w:tc>
        <w:tc>
          <w:tcPr>
            <w:tcW w:w="3289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Work Permit and Visa Renewals for Employees</w:t>
            </w:r>
          </w:p>
        </w:tc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541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2.6</w:t>
            </w:r>
          </w:p>
        </w:tc>
        <w:tc>
          <w:tcPr>
            <w:tcW w:w="3289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 xml:space="preserve">Drafting of Agreements- Local Service Agent, </w:t>
            </w:r>
            <w:proofErr w:type="spellStart"/>
            <w:r w:rsidRPr="00E74F89">
              <w:rPr>
                <w:rFonts w:ascii="Cambria" w:hAnsi="Cambria"/>
                <w:sz w:val="26"/>
                <w:szCs w:val="26"/>
              </w:rPr>
              <w:t>MoA</w:t>
            </w:r>
            <w:proofErr w:type="spellEnd"/>
            <w:r w:rsidRPr="00E74F89">
              <w:rPr>
                <w:rFonts w:ascii="Cambria" w:hAnsi="Cambria"/>
                <w:sz w:val="26"/>
                <w:szCs w:val="26"/>
              </w:rPr>
              <w:t>, Side Agreements etc.</w:t>
            </w:r>
          </w:p>
        </w:tc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541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2.7</w:t>
            </w:r>
          </w:p>
        </w:tc>
        <w:tc>
          <w:tcPr>
            <w:tcW w:w="3289" w:type="pct"/>
          </w:tcPr>
          <w:p w:rsidR="00FC682A" w:rsidRPr="00E74F89" w:rsidRDefault="00FC682A" w:rsidP="00686C4B">
            <w:pPr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Checking/Putting/removal of Immigration blacklist of defaulting Employees</w:t>
            </w:r>
          </w:p>
        </w:tc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541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2.8</w:t>
            </w:r>
          </w:p>
        </w:tc>
        <w:tc>
          <w:tcPr>
            <w:tcW w:w="3289" w:type="pct"/>
          </w:tcPr>
          <w:p w:rsidR="00FC682A" w:rsidRPr="00E74F89" w:rsidRDefault="00FC682A" w:rsidP="00686C4B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Putting Absconding on defaulting Employees</w:t>
            </w:r>
          </w:p>
        </w:tc>
        <w:tc>
          <w:tcPr>
            <w:tcW w:w="548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541" w:type="pct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</w:tbl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HR Solutions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3.1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Employee Recruitment Assistance –from UAE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3.2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Employee Recruitment Assistance –from Overseas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3.3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WPS/Payroll Management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3.4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Medical Insurance for Employees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3.5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End of Service/Gratuity Calculation for Employees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</w:tbl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cantSplit/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Banking Assistance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Arranging Loans, Overdrafts and Other Facilities for Companies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Assistance in providing Trade Finance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Project Finance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Corporate Restructuring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rHeight w:val="590"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spacing w:before="120" w:after="120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Assistance in providing Performance Bond for corporates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rHeight w:val="383"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F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spacing w:before="120" w:after="120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SBLC and LC advisory services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</w:tbl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cantSplit/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Attestations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 xml:space="preserve">Assisting in Attestation of documents from Embassies, MOFA, MOJ </w:t>
            </w:r>
            <w:proofErr w:type="spellStart"/>
            <w:r w:rsidRPr="00E74F89">
              <w:rPr>
                <w:rFonts w:ascii="Cambria" w:hAnsi="Cambria" w:cs="Arial"/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Attestation of Commercial documents from UK, USA, Canada, Australia, New Zealand, Singapore, Malaysia, Seychelles, India and other countries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Private Notary Service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All government department attestations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</w:tbl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cantSplit/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Translation Services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  <w:shd w:val="clear" w:color="auto" w:fill="FFFFFF"/>
              </w:rPr>
              <w:t>All kinds of translation of documents ranging from </w:t>
            </w:r>
            <w:r w:rsidRPr="00E74F89">
              <w:rPr>
                <w:rStyle w:val="Emphasis"/>
                <w:rFonts w:ascii="Cambria" w:hAnsi="Cambria"/>
                <w:bCs/>
                <w:i w:val="0"/>
                <w:color w:val="222222"/>
                <w:sz w:val="26"/>
                <w:szCs w:val="26"/>
                <w:shd w:val="clear" w:color="auto" w:fill="FFFFFF"/>
              </w:rPr>
              <w:t>legal, technical, medical, academic, financial and commercial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Translation of documents from</w:t>
            </w:r>
            <w:r w:rsidRPr="00E74F89">
              <w:rPr>
                <w:rFonts w:ascii="Cambria" w:hAnsi="Cambria"/>
                <w:sz w:val="26"/>
                <w:szCs w:val="26"/>
              </w:rPr>
              <w:t xml:space="preserve"> English, Arabic, Farsi, Afghani, Russian, French, Urdu</w:t>
            </w:r>
            <w:r>
              <w:rPr>
                <w:rFonts w:ascii="Cambria" w:hAnsi="Cambria"/>
                <w:sz w:val="26"/>
                <w:szCs w:val="26"/>
              </w:rPr>
              <w:t>, Hindi</w:t>
            </w:r>
            <w:r w:rsidRPr="00E74F89">
              <w:rPr>
                <w:rFonts w:ascii="Cambria" w:hAnsi="Cambria"/>
                <w:sz w:val="26"/>
                <w:szCs w:val="26"/>
              </w:rPr>
              <w:t xml:space="preserve"> and around 35 other languages.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Proof Reading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Editing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rHeight w:val="428"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spacing w:before="120" w:after="120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Copywriting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F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spacing w:before="120" w:after="120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Desktop Publishing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spacing w:before="120" w:after="120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Website Localization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</w:tbl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pPr w:leftFromText="180" w:rightFromText="180" w:vertAnchor="text" w:horzAnchor="margin" w:tblpY="361"/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cantSplit/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Tax, Accounting and Auditing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VAT Consultation, Filing &amp; Tax Agent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proofErr w:type="gramStart"/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accounting</w:t>
            </w:r>
            <w:proofErr w:type="gramEnd"/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 xml:space="preserve"> &amp; business consultations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Business modeling preparation, Feasibility Study, </w:t>
            </w:r>
            <w:r w:rsidRPr="00E74F89">
              <w:rPr>
                <w:rFonts w:ascii="Cambria" w:hAnsi="Cambria" w:cs="Calibri"/>
                <w:color w:val="000000"/>
                <w:sz w:val="26"/>
                <w:szCs w:val="26"/>
                <w:shd w:val="clear" w:color="auto" w:fill="FFFFFF"/>
              </w:rPr>
              <w:t>Internal auditing, cost control and analysis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222222"/>
                <w:sz w:val="26"/>
                <w:szCs w:val="26"/>
                <w:shd w:val="clear" w:color="auto" w:fill="FFFFFF"/>
              </w:rPr>
              <w:t>Day to Day Accounting - On site/ Off site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/>
                <w:color w:val="222222"/>
                <w:sz w:val="26"/>
                <w:szCs w:val="26"/>
                <w:shd w:val="clear" w:color="auto" w:fill="FFFFFF"/>
              </w:rPr>
              <w:t>Accounting Advisory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</w:tbl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pPr w:leftFromText="180" w:rightFromText="180" w:vertAnchor="text" w:horzAnchor="margin" w:tblpY="1956"/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cantSplit/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Blue Chip Legal Services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Legal Consultations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Filing of Labour complaints and cases.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Representing in Litigations in Labour Court.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Filing cases for Criminal misappropriation of company funds by employees.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 xml:space="preserve">Filing of Civil Suits </w:t>
            </w:r>
            <w:proofErr w:type="gramStart"/>
            <w:r w:rsidRPr="00E74F89">
              <w:rPr>
                <w:rFonts w:ascii="Cambria" w:hAnsi="Cambria"/>
                <w:sz w:val="26"/>
                <w:szCs w:val="26"/>
              </w:rPr>
              <w:t>for  recovery</w:t>
            </w:r>
            <w:proofErr w:type="gramEnd"/>
            <w:r w:rsidRPr="00E74F89">
              <w:rPr>
                <w:rFonts w:ascii="Cambria" w:hAnsi="Cambria"/>
                <w:sz w:val="26"/>
                <w:szCs w:val="26"/>
              </w:rPr>
              <w:t xml:space="preserve"> of payments from our Client’s customers 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F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Defending Our Client Company in the court against Civil Claim by another company or individual.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Providing legal consultation to the Client company.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H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Drafting of Agreements, Review of Contracts.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I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Providing Official Legal Opinion to Management.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J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Sending Legal Notices on behalf of our Client company.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K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Private notary services for document attestations.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L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Filing for legal liquidation of the company through court.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M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Defending our client in Rental Dispute Committee related to rental disputes.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N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Real Estate Investment Planning and Support for Individual and corporate clients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O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>Representing/Defending our client in Cyber law cases.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P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sz w:val="26"/>
                <w:szCs w:val="26"/>
              </w:rPr>
            </w:pPr>
            <w:r w:rsidRPr="00E74F89">
              <w:rPr>
                <w:rFonts w:ascii="Cambria" w:hAnsi="Cambria"/>
                <w:sz w:val="26"/>
                <w:szCs w:val="26"/>
              </w:rPr>
              <w:t xml:space="preserve">Representing/Defending our Client in </w:t>
            </w:r>
            <w:proofErr w:type="spellStart"/>
            <w:r w:rsidRPr="00E74F89">
              <w:rPr>
                <w:rFonts w:ascii="Cambria" w:hAnsi="Cambria"/>
                <w:sz w:val="26"/>
                <w:szCs w:val="26"/>
              </w:rPr>
              <w:t>Cheque</w:t>
            </w:r>
            <w:proofErr w:type="spellEnd"/>
            <w:r w:rsidRPr="00E74F89">
              <w:rPr>
                <w:rFonts w:ascii="Cambria" w:hAnsi="Cambria"/>
                <w:sz w:val="26"/>
                <w:szCs w:val="26"/>
              </w:rPr>
              <w:t xml:space="preserve"> bounce cases.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</w:tbl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pPr w:leftFromText="180" w:rightFromText="180" w:vertAnchor="text" w:horzAnchor="margin" w:tblpY="-48"/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cantSplit/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Debt Solutions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Debt Collection from your Client companies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 xml:space="preserve">Loan Restructuring 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</w:tbl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tbl>
      <w:tblPr>
        <w:tblpPr w:leftFromText="180" w:rightFromText="180" w:vertAnchor="page" w:horzAnchor="margin" w:tblpY="3631"/>
        <w:tblW w:w="100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6672"/>
        <w:gridCol w:w="1137"/>
        <w:gridCol w:w="1137"/>
      </w:tblGrid>
      <w:tr w:rsidR="00FC682A" w:rsidRPr="00E74F89" w:rsidTr="00686C4B">
        <w:trPr>
          <w:cantSplit/>
          <w:tblHeader/>
          <w:tblCellSpacing w:w="15" w:type="dxa"/>
        </w:trPr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ID</w:t>
            </w:r>
          </w:p>
        </w:tc>
        <w:tc>
          <w:tcPr>
            <w:tcW w:w="3289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>
              <w:rPr>
                <w:rStyle w:val="Strong"/>
                <w:rFonts w:ascii="Cambria" w:hAnsi="Cambria" w:cs="Arial"/>
                <w:sz w:val="26"/>
                <w:szCs w:val="26"/>
              </w:rPr>
              <w:t xml:space="preserve">Creative </w:t>
            </w: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Branding, Promotions, SEO, Social Media Marketing</w:t>
            </w:r>
          </w:p>
        </w:tc>
        <w:tc>
          <w:tcPr>
            <w:tcW w:w="548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YES</w:t>
            </w:r>
          </w:p>
        </w:tc>
        <w:tc>
          <w:tcPr>
            <w:tcW w:w="541" w:type="pct"/>
            <w:vAlign w:val="center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Style w:val="Strong"/>
                <w:rFonts w:ascii="Cambria" w:hAnsi="Cambria" w:cs="Arial"/>
                <w:sz w:val="26"/>
                <w:szCs w:val="26"/>
              </w:rPr>
              <w:t>NO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E Commerce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Business Website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Mobile App (</w:t>
            </w:r>
            <w:proofErr w:type="spellStart"/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iOS</w:t>
            </w:r>
            <w:proofErr w:type="spellEnd"/>
            <w:r w:rsidRPr="00E74F89">
              <w:rPr>
                <w:rFonts w:ascii="Cambria" w:hAnsi="Cambria"/>
                <w:color w:val="000000"/>
                <w:sz w:val="26"/>
                <w:szCs w:val="26"/>
                <w:shd w:val="clear" w:color="auto" w:fill="FFFFFF"/>
              </w:rPr>
              <w:t>/ Android)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/>
                <w:color w:val="222222"/>
                <w:sz w:val="26"/>
                <w:szCs w:val="26"/>
                <w:shd w:val="clear" w:color="auto" w:fill="FFFFFF"/>
              </w:rPr>
              <w:t>Personal/Blog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 </w:t>
            </w: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  <w:t xml:space="preserve">Digital Marketing: SEO| SMO| PPC </w:t>
            </w:r>
            <w:proofErr w:type="spellStart"/>
            <w:r w:rsidRPr="00E74F89"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  <w:t>etc</w:t>
            </w:r>
            <w:proofErr w:type="spellEnd"/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F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  <w:t>CMS based Website development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proofErr w:type="spellStart"/>
            <w:r w:rsidRPr="00E74F89"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  <w:t>Adwords</w:t>
            </w:r>
            <w:proofErr w:type="spellEnd"/>
            <w:r w:rsidRPr="00E74F89"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H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  <w:t>Content Management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I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  <w:t>Blogging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  <w:tr w:rsidR="00FC682A" w:rsidRPr="00E74F89" w:rsidTr="00686C4B">
        <w:trPr>
          <w:cantSplit/>
          <w:tblCellSpacing w:w="15" w:type="dxa"/>
        </w:trPr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E74F89">
              <w:rPr>
                <w:rFonts w:ascii="Cambria" w:hAnsi="Cambria" w:cs="Arial"/>
                <w:sz w:val="26"/>
                <w:szCs w:val="26"/>
              </w:rPr>
              <w:t>J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74F89">
              <w:rPr>
                <w:rFonts w:ascii="Cambria" w:hAnsi="Cambria" w:cs="Calibri"/>
                <w:bCs/>
                <w:color w:val="222222"/>
                <w:sz w:val="26"/>
                <w:szCs w:val="26"/>
                <w:shd w:val="clear" w:color="auto" w:fill="FFFFFF"/>
              </w:rPr>
              <w:t>Newsletter promotions</w:t>
            </w: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  <w:tc>
          <w:tcPr>
            <w:tcW w:w="0" w:type="auto"/>
          </w:tcPr>
          <w:p w:rsidR="00FC682A" w:rsidRPr="00E74F89" w:rsidRDefault="00FC682A" w:rsidP="00686C4B">
            <w:pPr>
              <w:pStyle w:val="NormalWeb"/>
              <w:jc w:val="both"/>
              <w:rPr>
                <w:rFonts w:ascii="Cambria" w:hAnsi="Cambria" w:cs="Arial"/>
                <w:sz w:val="26"/>
                <w:szCs w:val="26"/>
              </w:rPr>
            </w:pPr>
          </w:p>
        </w:tc>
      </w:tr>
    </w:tbl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</w:p>
    <w:p w:rsidR="00FC682A" w:rsidRPr="00E74F89" w:rsidRDefault="00FC682A" w:rsidP="00FC682A">
      <w:pPr>
        <w:pStyle w:val="Heading2"/>
        <w:jc w:val="both"/>
        <w:rPr>
          <w:rStyle w:val="Emphasis"/>
          <w:rFonts w:ascii="Cambria" w:hAnsi="Cambria" w:cs="Arial"/>
          <w:sz w:val="26"/>
          <w:szCs w:val="26"/>
        </w:rPr>
      </w:pPr>
      <w:bookmarkStart w:id="1" w:name="guidelines"/>
    </w:p>
    <w:p w:rsidR="00FC682A" w:rsidRPr="00E74F89" w:rsidRDefault="00FC682A" w:rsidP="00FC682A">
      <w:pPr>
        <w:pStyle w:val="Heading2"/>
        <w:jc w:val="both"/>
        <w:rPr>
          <w:rStyle w:val="Emphasis"/>
          <w:rFonts w:ascii="Cambria" w:hAnsi="Cambria" w:cs="Arial"/>
          <w:sz w:val="26"/>
          <w:szCs w:val="26"/>
        </w:rPr>
      </w:pPr>
    </w:p>
    <w:p w:rsidR="00FC682A" w:rsidRPr="00E74F89" w:rsidRDefault="00FC682A" w:rsidP="00FC682A">
      <w:pPr>
        <w:pStyle w:val="Heading2"/>
        <w:jc w:val="both"/>
        <w:rPr>
          <w:rStyle w:val="Emphasis"/>
          <w:rFonts w:ascii="Cambria" w:hAnsi="Cambria" w:cs="Arial"/>
          <w:sz w:val="26"/>
          <w:szCs w:val="26"/>
        </w:rPr>
      </w:pPr>
    </w:p>
    <w:p w:rsidR="00FC682A" w:rsidRDefault="00FC682A" w:rsidP="00FC682A">
      <w:pPr>
        <w:pStyle w:val="Heading2"/>
        <w:jc w:val="both"/>
        <w:rPr>
          <w:rStyle w:val="Emphasis"/>
          <w:rFonts w:ascii="Cambria" w:hAnsi="Cambria" w:cs="Arial"/>
          <w:sz w:val="26"/>
          <w:szCs w:val="26"/>
        </w:rPr>
      </w:pPr>
    </w:p>
    <w:p w:rsidR="00FC682A" w:rsidRDefault="00FC682A" w:rsidP="00FC682A">
      <w:pPr>
        <w:pStyle w:val="Heading2"/>
        <w:jc w:val="both"/>
        <w:rPr>
          <w:rStyle w:val="Emphasis"/>
          <w:rFonts w:ascii="Cambria" w:hAnsi="Cambria" w:cs="Arial"/>
          <w:sz w:val="26"/>
          <w:szCs w:val="26"/>
        </w:rPr>
      </w:pPr>
    </w:p>
    <w:p w:rsidR="00FC682A" w:rsidRDefault="00FC682A" w:rsidP="00FC682A">
      <w:pPr>
        <w:pStyle w:val="Heading2"/>
        <w:jc w:val="both"/>
        <w:rPr>
          <w:rStyle w:val="Emphasis"/>
          <w:rFonts w:ascii="Cambria" w:hAnsi="Cambria" w:cs="Arial"/>
          <w:sz w:val="26"/>
          <w:szCs w:val="26"/>
        </w:rPr>
      </w:pPr>
    </w:p>
    <w:p w:rsidR="00FC682A" w:rsidRDefault="00FC682A" w:rsidP="00FC682A">
      <w:pPr>
        <w:pStyle w:val="Heading2"/>
        <w:jc w:val="both"/>
        <w:rPr>
          <w:rStyle w:val="Emphasis"/>
          <w:rFonts w:ascii="Cambria" w:hAnsi="Cambria" w:cs="Arial"/>
          <w:sz w:val="26"/>
          <w:szCs w:val="26"/>
        </w:rPr>
      </w:pPr>
    </w:p>
    <w:p w:rsidR="00FC682A" w:rsidRDefault="00FC682A" w:rsidP="00FC682A">
      <w:pPr>
        <w:pStyle w:val="Heading2"/>
        <w:jc w:val="both"/>
        <w:rPr>
          <w:rStyle w:val="Emphasis"/>
          <w:rFonts w:ascii="Cambria" w:hAnsi="Cambria" w:cs="Arial"/>
          <w:sz w:val="26"/>
          <w:szCs w:val="26"/>
        </w:rPr>
      </w:pPr>
    </w:p>
    <w:bookmarkEnd w:id="1"/>
    <w:p w:rsidR="00FC682A" w:rsidRDefault="00FC682A" w:rsidP="00FC682A">
      <w:pPr>
        <w:ind w:left="6480" w:firstLine="720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>15-12-2018</w:t>
      </w:r>
    </w:p>
    <w:p w:rsidR="00FC682A" w:rsidRPr="00E74F89" w:rsidRDefault="00FC682A" w:rsidP="00FC682A">
      <w:pPr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</w:p>
    <w:p w:rsidR="00681490" w:rsidRDefault="00681490"/>
    <w:sectPr w:rsidR="00681490" w:rsidSect="00890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46" w:right="1800" w:bottom="1440" w:left="1800" w:header="720" w:footer="1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2A" w:rsidRDefault="00FC682A" w:rsidP="00FC682A">
      <w:r>
        <w:separator/>
      </w:r>
    </w:p>
  </w:endnote>
  <w:endnote w:type="continuationSeparator" w:id="0">
    <w:p w:rsidR="00FC682A" w:rsidRDefault="00FC682A" w:rsidP="00FC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2A" w:rsidRDefault="00FC68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2A" w:rsidRDefault="00FC682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2A" w:rsidRDefault="00FC68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2A" w:rsidRDefault="00FC682A" w:rsidP="00FC682A">
      <w:r>
        <w:separator/>
      </w:r>
    </w:p>
  </w:footnote>
  <w:footnote w:type="continuationSeparator" w:id="0">
    <w:p w:rsidR="00FC682A" w:rsidRDefault="00FC682A" w:rsidP="00FC68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AA" w:rsidRDefault="00FC68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1F" w:rsidRDefault="00FC682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AA" w:rsidRDefault="00FC6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2A"/>
    <w:rsid w:val="00681490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482A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C68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C68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8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68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FC682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FC682A"/>
    <w:rPr>
      <w:b/>
      <w:bCs/>
    </w:rPr>
  </w:style>
  <w:style w:type="character" w:styleId="Emphasis">
    <w:name w:val="Emphasis"/>
    <w:basedOn w:val="DefaultParagraphFont"/>
    <w:uiPriority w:val="20"/>
    <w:qFormat/>
    <w:rsid w:val="00FC682A"/>
    <w:rPr>
      <w:i/>
      <w:iCs/>
    </w:rPr>
  </w:style>
  <w:style w:type="paragraph" w:styleId="Header">
    <w:name w:val="header"/>
    <w:basedOn w:val="Normal"/>
    <w:link w:val="HeaderChar"/>
    <w:uiPriority w:val="99"/>
    <w:rsid w:val="00FC68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68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82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C68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C68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8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68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rsid w:val="00FC682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FC682A"/>
    <w:rPr>
      <w:b/>
      <w:bCs/>
    </w:rPr>
  </w:style>
  <w:style w:type="character" w:styleId="Emphasis">
    <w:name w:val="Emphasis"/>
    <w:basedOn w:val="DefaultParagraphFont"/>
    <w:uiPriority w:val="20"/>
    <w:qFormat/>
    <w:rsid w:val="00FC682A"/>
    <w:rPr>
      <w:i/>
      <w:iCs/>
    </w:rPr>
  </w:style>
  <w:style w:type="paragraph" w:styleId="Header">
    <w:name w:val="header"/>
    <w:basedOn w:val="Normal"/>
    <w:link w:val="HeaderChar"/>
    <w:uiPriority w:val="99"/>
    <w:rsid w:val="00FC68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8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68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8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724</Words>
  <Characters>4131</Characters>
  <Application>Microsoft Macintosh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2019-03-20T09:44:00Z</dcterms:created>
  <dcterms:modified xsi:type="dcterms:W3CDTF">2019-03-20T09:46:00Z</dcterms:modified>
</cp:coreProperties>
</file>